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850E" w14:textId="71BC4478" w:rsidR="009B2B38" w:rsidRPr="009B2B38" w:rsidRDefault="009B2B38" w:rsidP="009B2B38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9B2B3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Bogliste 3. semester hold 20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r w:rsidRPr="009B2B3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:</w:t>
      </w:r>
    </w:p>
    <w:p w14:paraId="2D392941" w14:textId="77777777" w:rsidR="009B2B38" w:rsidRPr="009B2B38" w:rsidRDefault="009B2B38" w:rsidP="009B2B38"/>
    <w:p w14:paraId="04F05AD0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>Andersen, Anne-Marie (2017): Infektionshygiejne for sundhedsprofessionelle. FADL´s forlag.</w:t>
      </w:r>
    </w:p>
    <w:p w14:paraId="13D899E2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Angel, Sanne; Aadal, Lena (2014): </w:t>
      </w:r>
      <w:r w:rsidRPr="009B2B38">
        <w:rPr>
          <w:i/>
          <w:iCs/>
        </w:rPr>
        <w:t>Rehabiliterende sygepleje</w:t>
      </w:r>
      <w:r w:rsidRPr="009B2B38">
        <w:t>. Fra begreb til klinisk praksis. København Munksgaard.</w:t>
      </w:r>
    </w:p>
    <w:p w14:paraId="77942F0B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Dalkjær, Dorte; Fredskild, Trine Ungermann (red.), (2017): </w:t>
      </w:r>
      <w:r w:rsidRPr="009B2B38">
        <w:rPr>
          <w:i/>
          <w:iCs/>
        </w:rPr>
        <w:t>Velfærdsteknologi i sundhedsvæsenet</w:t>
      </w:r>
      <w:r w:rsidRPr="009B2B38">
        <w:t>.                2. udgave, København, Gads Forlag.</w:t>
      </w:r>
    </w:p>
    <w:p w14:paraId="0ADD9ED4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Eriksson, Katie (2006): </w:t>
      </w:r>
      <w:r w:rsidRPr="009B2B38">
        <w:rPr>
          <w:i/>
          <w:iCs/>
        </w:rPr>
        <w:t>Omsorgens idé</w:t>
      </w:r>
      <w:r w:rsidRPr="009B2B38">
        <w:t>. København, Munksgaard Danmark.</w:t>
      </w:r>
    </w:p>
    <w:p w14:paraId="7322D8CB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Hart, Susan (2009): </w:t>
      </w:r>
      <w:r w:rsidRPr="009B2B38">
        <w:rPr>
          <w:i/>
          <w:iCs/>
        </w:rPr>
        <w:t>Den følsomme hjerne</w:t>
      </w:r>
      <w:r w:rsidRPr="009B2B38">
        <w:t>. 1. udgave, 6. oplag, Hans Reitzels Forlag</w:t>
      </w:r>
    </w:p>
    <w:p w14:paraId="1AE3E347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rPr>
          <w:rFonts w:cs="Times New Roman"/>
          <w:color w:val="000000"/>
        </w:rPr>
        <w:t xml:space="preserve">Tejmers, Julie W, Lind, Jette (red.), (2019): </w:t>
      </w:r>
      <w:r w:rsidRPr="009B2B38">
        <w:rPr>
          <w:rFonts w:cs="Times New Roman"/>
          <w:i/>
          <w:iCs/>
          <w:color w:val="000000"/>
        </w:rPr>
        <w:t>Pædagogik for sundhedsprofessionelle</w:t>
      </w:r>
      <w:r w:rsidRPr="009B2B38">
        <w:rPr>
          <w:rFonts w:cs="Times New Roman"/>
          <w:color w:val="000000"/>
        </w:rPr>
        <w:t xml:space="preserve">, 3. udgave, 1. oplag, Gads forlag.  </w:t>
      </w:r>
    </w:p>
    <w:p w14:paraId="3392D444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Jørgensen, Kim (2017): </w:t>
      </w:r>
      <w:r w:rsidRPr="009B2B38">
        <w:rPr>
          <w:i/>
          <w:iCs/>
        </w:rPr>
        <w:t>Kommunikation – for sundhedsprofessionelle</w:t>
      </w:r>
      <w:r w:rsidRPr="009B2B38">
        <w:t>.4.  udgave. Gads Forlag</w:t>
      </w:r>
    </w:p>
    <w:p w14:paraId="22E5F465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Simonsen, Erik, Møhl, Bo (2017): </w:t>
      </w:r>
      <w:r w:rsidRPr="009B2B38">
        <w:rPr>
          <w:i/>
          <w:iCs/>
        </w:rPr>
        <w:t>Grundbog i psykiatri</w:t>
      </w:r>
      <w:r w:rsidRPr="009B2B38">
        <w:t xml:space="preserve">. 2. udgave, Hans Reitzels Forlag, København  </w:t>
      </w:r>
    </w:p>
    <w:p w14:paraId="6ADD894D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Lissauer, Tom, Clayden, Graham (2016): </w:t>
      </w:r>
      <w:r w:rsidRPr="009B2B38">
        <w:rPr>
          <w:i/>
          <w:iCs/>
        </w:rPr>
        <w:t>Pædiatri – en illustreret lærebog</w:t>
      </w:r>
      <w:r w:rsidRPr="009B2B38">
        <w:t>. 2. udgave, FADL´s Forlag, København</w:t>
      </w:r>
    </w:p>
    <w:p w14:paraId="4FE93B2B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Martinsen, Kari (2010). </w:t>
      </w:r>
      <w:r w:rsidRPr="009B2B38">
        <w:rPr>
          <w:i/>
          <w:iCs/>
        </w:rPr>
        <w:t>Øjet og kaldet</w:t>
      </w:r>
      <w:r w:rsidRPr="009B2B38">
        <w:t>. 2. udgave. København, Munksgaard.</w:t>
      </w:r>
    </w:p>
    <w:p w14:paraId="418FC58D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Martinsen, Kari (2006). </w:t>
      </w:r>
      <w:r w:rsidRPr="009B2B38">
        <w:rPr>
          <w:i/>
          <w:iCs/>
        </w:rPr>
        <w:t>Samtalen, skønnet og evidensen</w:t>
      </w:r>
      <w:r w:rsidRPr="009B2B38">
        <w:t>. 1. udgave, København, Gads Forlag.</w:t>
      </w:r>
    </w:p>
    <w:p w14:paraId="439A7F66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Nielsen, Lena Astrid; Østergaard, Claus (2019): </w:t>
      </w:r>
      <w:r w:rsidRPr="009B2B38">
        <w:rPr>
          <w:i/>
          <w:iCs/>
        </w:rPr>
        <w:t>Mikrobiologi - hånden på hjertet</w:t>
      </w:r>
      <w:r w:rsidRPr="009B2B38">
        <w:t>, 3. udgave, Munksgaards forlag.</w:t>
      </w:r>
    </w:p>
    <w:p w14:paraId="19164958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Saugstad, Tone &amp; Mach-Zagal, Ruth (2009): </w:t>
      </w:r>
      <w:r w:rsidRPr="009B2B38">
        <w:rPr>
          <w:i/>
          <w:iCs/>
        </w:rPr>
        <w:t>Sundhedspædagogik for praktikere</w:t>
      </w:r>
      <w:r w:rsidRPr="009B2B38">
        <w:t>. 3. udg. København: Munksgaard Danmark.</w:t>
      </w:r>
    </w:p>
    <w:p w14:paraId="07086DEB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r w:rsidRPr="009B2B38">
        <w:t xml:space="preserve">Viborg, Arne Lykke; Thorup, Anette Walsøe (2019) (red.): </w:t>
      </w:r>
      <w:r w:rsidRPr="009B2B38">
        <w:rPr>
          <w:i/>
          <w:iCs/>
        </w:rPr>
        <w:t>Sygdomslære –hånden på hjertet</w:t>
      </w:r>
      <w:r w:rsidRPr="009B2B38">
        <w:t>. 3. udgave, Munksgaard København.</w:t>
      </w:r>
    </w:p>
    <w:p w14:paraId="696D85A5" w14:textId="77777777" w:rsidR="009B2B38" w:rsidRPr="009B2B38" w:rsidRDefault="009B2B38" w:rsidP="009B2B38">
      <w:pPr>
        <w:numPr>
          <w:ilvl w:val="0"/>
          <w:numId w:val="1"/>
        </w:numPr>
        <w:spacing w:after="200" w:line="276" w:lineRule="auto"/>
        <w:contextualSpacing/>
      </w:pPr>
      <w:bookmarkStart w:id="0" w:name="_Hlk12874257"/>
      <w:r w:rsidRPr="009B2B38">
        <w:t xml:space="preserve">Nielsen, Diana A., Hjørnholm, Thea Q., Jørgensen, Peter S., (2019): </w:t>
      </w:r>
      <w:r w:rsidRPr="009B2B38">
        <w:rPr>
          <w:i/>
          <w:iCs/>
        </w:rPr>
        <w:t>Det gode bachelorprojekt i sundhedsuddannelserne – Håndbog i opgaveskrivning og metode.</w:t>
      </w:r>
      <w:r w:rsidRPr="009B2B38">
        <w:t xml:space="preserve"> 1. udgave, </w:t>
      </w:r>
      <w:bookmarkEnd w:id="0"/>
      <w:r w:rsidRPr="009B2B38">
        <w:t>2. oplag, Samfundslitteratur</w:t>
      </w:r>
    </w:p>
    <w:p w14:paraId="71176687" w14:textId="77777777" w:rsidR="004F357C" w:rsidRDefault="004F357C"/>
    <w:sectPr w:rsidR="004F3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A8AD" w14:textId="77777777" w:rsidR="00000000" w:rsidRDefault="00CC3342">
      <w:pPr>
        <w:spacing w:after="0" w:line="240" w:lineRule="auto"/>
      </w:pPr>
      <w:r>
        <w:separator/>
      </w:r>
    </w:p>
  </w:endnote>
  <w:endnote w:type="continuationSeparator" w:id="0">
    <w:p w14:paraId="397D9AF0" w14:textId="77777777" w:rsidR="00000000" w:rsidRDefault="00CC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A6A7" w14:textId="77777777" w:rsidR="0086124A" w:rsidRDefault="00CC334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2B5D" w14:textId="77777777" w:rsidR="0086124A" w:rsidRDefault="009B2B38">
    <w:pPr>
      <w:pStyle w:val="Sidefod"/>
    </w:pPr>
    <w:r>
      <w:t xml:space="preserve">Udgaver og oplag: Når der er er en ny udgave, eks. fra 1. udgave (2003) til 2. udgave (2006), så betyder det at bogen er udkommet </w:t>
    </w:r>
    <w:r w:rsidRPr="004C5B86">
      <w:rPr>
        <w:color w:val="FF0000"/>
      </w:rPr>
      <w:t>med</w:t>
    </w:r>
    <w:r>
      <w:t xml:space="preserve"> ændringer i indhold. Når der er en ny oplag, eks. fra 1. oplag (2003) til 2. oplag (2006), så betyder det at bogen er udkommet som nyt oplag </w:t>
    </w:r>
    <w:r w:rsidRPr="004C5B86">
      <w:rPr>
        <w:color w:val="FF0000"/>
      </w:rPr>
      <w:t>uden</w:t>
    </w:r>
    <w:r>
      <w:t xml:space="preserve"> ændringer i indhold.</w:t>
    </w:r>
  </w:p>
  <w:p w14:paraId="0950530C" w14:textId="6AF60733" w:rsidR="00172733" w:rsidRDefault="009B2B38">
    <w:pPr>
      <w:pStyle w:val="Sidefod"/>
    </w:pPr>
    <w:r>
      <w:t xml:space="preserve">Rev. </w:t>
    </w:r>
    <w:r w:rsidR="00CC3342">
      <w:t>040521</w:t>
    </w:r>
    <w:r>
      <w:t xml:space="preserve"> </w:t>
    </w:r>
    <w:hyperlink r:id="rId1" w:history="1">
      <w:r w:rsidRPr="003C5E56">
        <w:rPr>
          <w:rStyle w:val="Hyperlink"/>
        </w:rPr>
        <w:t>paul@uni.gl</w:t>
      </w:r>
    </w:hyperlink>
    <w:r>
      <w:t xml:space="preserve"> </w:t>
    </w:r>
  </w:p>
  <w:p w14:paraId="698EB90B" w14:textId="77777777" w:rsidR="0086124A" w:rsidRDefault="00CC334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4897" w14:textId="77777777" w:rsidR="0086124A" w:rsidRDefault="00CC33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1915" w14:textId="77777777" w:rsidR="00000000" w:rsidRDefault="00CC3342">
      <w:pPr>
        <w:spacing w:after="0" w:line="240" w:lineRule="auto"/>
      </w:pPr>
      <w:r>
        <w:separator/>
      </w:r>
    </w:p>
  </w:footnote>
  <w:footnote w:type="continuationSeparator" w:id="0">
    <w:p w14:paraId="758B3B97" w14:textId="77777777" w:rsidR="00000000" w:rsidRDefault="00CC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EA67" w14:textId="77777777" w:rsidR="0086124A" w:rsidRDefault="00CC334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DBB5" w14:textId="77777777" w:rsidR="0086124A" w:rsidRDefault="00CC334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289D" w14:textId="77777777" w:rsidR="0086124A" w:rsidRDefault="00CC334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0A0C"/>
    <w:multiLevelType w:val="hybridMultilevel"/>
    <w:tmpl w:val="3DE860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38"/>
    <w:rsid w:val="004F357C"/>
    <w:rsid w:val="009B2B38"/>
    <w:rsid w:val="00C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A035"/>
  <w15:chartTrackingRefBased/>
  <w15:docId w15:val="{2D2C56C0-9D67-4939-A6A7-02290783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2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2B38"/>
  </w:style>
  <w:style w:type="paragraph" w:styleId="Sidefod">
    <w:name w:val="footer"/>
    <w:basedOn w:val="Normal"/>
    <w:link w:val="SidefodTegn"/>
    <w:uiPriority w:val="99"/>
    <w:unhideWhenUsed/>
    <w:rsid w:val="009B2B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2B38"/>
  </w:style>
  <w:style w:type="character" w:styleId="Hyperlink">
    <w:name w:val="Hyperlink"/>
    <w:basedOn w:val="Standardskrifttypeiafsnit"/>
    <w:uiPriority w:val="99"/>
    <w:unhideWhenUsed/>
    <w:rsid w:val="009B2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ul@uni.g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Olesen</dc:creator>
  <cp:keywords/>
  <dc:description/>
  <cp:lastModifiedBy>Pauline Olesen</cp:lastModifiedBy>
  <cp:revision>2</cp:revision>
  <dcterms:created xsi:type="dcterms:W3CDTF">2021-05-04T17:39:00Z</dcterms:created>
  <dcterms:modified xsi:type="dcterms:W3CDTF">2021-05-04T17:47:00Z</dcterms:modified>
</cp:coreProperties>
</file>